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177" w14:textId="77777777" w:rsidR="003C6F1C" w:rsidRDefault="003C6F1C" w:rsidP="003C6F1C">
      <w:pPr>
        <w:bidi/>
        <w:ind w:left="360"/>
        <w:rPr>
          <w:rFonts w:cs="2  Nazanin"/>
          <w:sz w:val="32"/>
          <w:szCs w:val="32"/>
        </w:rPr>
      </w:pPr>
    </w:p>
    <w:p w14:paraId="3457A737" w14:textId="77777777" w:rsidR="003C6F1C" w:rsidRDefault="003C6F1C" w:rsidP="003C6F1C">
      <w:pPr>
        <w:bidi/>
        <w:ind w:left="360"/>
        <w:rPr>
          <w:rFonts w:cs="2  Nazanin"/>
          <w:sz w:val="32"/>
          <w:szCs w:val="32"/>
        </w:rPr>
      </w:pPr>
    </w:p>
    <w:p w14:paraId="7AFDE83A" w14:textId="77777777" w:rsidR="003C6F1C" w:rsidRDefault="003C6F1C" w:rsidP="003C6F1C">
      <w:pPr>
        <w:bidi/>
        <w:ind w:left="360"/>
        <w:rPr>
          <w:rFonts w:cs="2  Nazanin"/>
          <w:sz w:val="32"/>
          <w:szCs w:val="32"/>
        </w:rPr>
      </w:pPr>
    </w:p>
    <w:p w14:paraId="5B6A42A5" w14:textId="21B6C059" w:rsidR="003C6F1C" w:rsidRPr="003C6F1C" w:rsidRDefault="003C6F1C" w:rsidP="003C6F1C">
      <w:pPr>
        <w:pStyle w:val="ListParagraph"/>
        <w:numPr>
          <w:ilvl w:val="0"/>
          <w:numId w:val="2"/>
        </w:numPr>
        <w:bidi/>
        <w:rPr>
          <w:rFonts w:cs="2  Nazanin"/>
          <w:sz w:val="32"/>
          <w:szCs w:val="32"/>
        </w:rPr>
      </w:pPr>
      <w:r w:rsidRPr="003C6F1C">
        <w:rPr>
          <w:rFonts w:cs="2  Nazanin"/>
          <w:sz w:val="32"/>
          <w:szCs w:val="32"/>
          <w:rtl/>
        </w:rPr>
        <w:t>هدف ولا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ت</w:t>
      </w:r>
      <w:r w:rsidRPr="003C6F1C">
        <w:rPr>
          <w:rFonts w:cs="2  Nazanin"/>
          <w:sz w:val="32"/>
          <w:szCs w:val="32"/>
          <w:rtl/>
        </w:rPr>
        <w:t xml:space="preserve"> چ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ست؟</w:t>
      </w:r>
    </w:p>
    <w:p w14:paraId="168B8817" w14:textId="77777777" w:rsidR="003C6F1C" w:rsidRPr="003C6F1C" w:rsidRDefault="003C6F1C" w:rsidP="003C6F1C">
      <w:pPr>
        <w:bidi/>
        <w:rPr>
          <w:rFonts w:cs="2  Nazanin"/>
          <w:sz w:val="32"/>
          <w:szCs w:val="32"/>
        </w:rPr>
      </w:pPr>
    </w:p>
    <w:p w14:paraId="01F08D29" w14:textId="77777777" w:rsidR="003C6F1C" w:rsidRPr="003C6F1C" w:rsidRDefault="003C6F1C" w:rsidP="003C6F1C">
      <w:pPr>
        <w:bidi/>
        <w:rPr>
          <w:rFonts w:cs="2  Nazanin"/>
          <w:sz w:val="32"/>
          <w:szCs w:val="32"/>
        </w:rPr>
      </w:pPr>
    </w:p>
    <w:p w14:paraId="04641738" w14:textId="250CFD5C" w:rsidR="003C6F1C" w:rsidRPr="003C6F1C" w:rsidRDefault="003C6F1C" w:rsidP="003C6F1C">
      <w:pPr>
        <w:pStyle w:val="ListParagraph"/>
        <w:numPr>
          <w:ilvl w:val="0"/>
          <w:numId w:val="2"/>
        </w:numPr>
        <w:bidi/>
        <w:rPr>
          <w:rFonts w:cs="2  Nazanin"/>
          <w:sz w:val="32"/>
          <w:szCs w:val="32"/>
        </w:rPr>
      </w:pPr>
      <w:r w:rsidRPr="003C6F1C">
        <w:rPr>
          <w:rFonts w:cs="2  Nazanin"/>
          <w:sz w:val="32"/>
          <w:szCs w:val="32"/>
          <w:rtl/>
        </w:rPr>
        <w:t>ولا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ت</w:t>
      </w:r>
      <w:r w:rsidRPr="003C6F1C">
        <w:rPr>
          <w:rFonts w:cs="2  Nazanin"/>
          <w:sz w:val="32"/>
          <w:szCs w:val="32"/>
          <w:rtl/>
        </w:rPr>
        <w:t xml:space="preserve"> عل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،</w:t>
      </w:r>
      <w:r w:rsidRPr="003C6F1C">
        <w:rPr>
          <w:rFonts w:cs="2  Nazanin"/>
          <w:sz w:val="32"/>
          <w:szCs w:val="32"/>
          <w:rtl/>
        </w:rPr>
        <w:t xml:space="preserve"> نه عل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را دوست داشتن که ..........................است</w:t>
      </w:r>
      <w:r w:rsidRPr="003C6F1C">
        <w:rPr>
          <w:rFonts w:cs="2  Nazanin"/>
          <w:sz w:val="32"/>
          <w:szCs w:val="32"/>
        </w:rPr>
        <w:t xml:space="preserve">. </w:t>
      </w:r>
    </w:p>
    <w:p w14:paraId="0EDB711A" w14:textId="77777777" w:rsidR="003C6F1C" w:rsidRPr="003C6F1C" w:rsidRDefault="003C6F1C" w:rsidP="003C6F1C">
      <w:pPr>
        <w:bidi/>
        <w:rPr>
          <w:rFonts w:cs="2  Nazanin"/>
          <w:sz w:val="32"/>
          <w:szCs w:val="32"/>
        </w:rPr>
      </w:pPr>
    </w:p>
    <w:p w14:paraId="138EADEF" w14:textId="77777777" w:rsidR="003C6F1C" w:rsidRPr="003C6F1C" w:rsidRDefault="003C6F1C" w:rsidP="003C6F1C">
      <w:pPr>
        <w:bidi/>
        <w:rPr>
          <w:rFonts w:cs="2  Nazanin"/>
          <w:sz w:val="32"/>
          <w:szCs w:val="32"/>
        </w:rPr>
      </w:pPr>
    </w:p>
    <w:p w14:paraId="63B35698" w14:textId="7E60855D" w:rsidR="003C6F1C" w:rsidRPr="003C6F1C" w:rsidRDefault="003C6F1C" w:rsidP="003C6F1C">
      <w:pPr>
        <w:pStyle w:val="ListParagraph"/>
        <w:numPr>
          <w:ilvl w:val="0"/>
          <w:numId w:val="2"/>
        </w:numPr>
        <w:bidi/>
        <w:rPr>
          <w:rFonts w:cs="2  Nazanin"/>
          <w:sz w:val="32"/>
          <w:szCs w:val="32"/>
        </w:rPr>
      </w:pPr>
      <w:r w:rsidRPr="003C6F1C">
        <w:rPr>
          <w:rFonts w:cs="2  Nazanin"/>
          <w:sz w:val="32"/>
          <w:szCs w:val="32"/>
          <w:rtl/>
        </w:rPr>
        <w:t>مالک انسان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است که نه در حد .............. بلکه در حد ............. زندگ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م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کند</w:t>
      </w:r>
      <w:r w:rsidRPr="003C6F1C">
        <w:rPr>
          <w:rFonts w:cs="2  Nazanin"/>
          <w:sz w:val="32"/>
          <w:szCs w:val="32"/>
        </w:rPr>
        <w:t>.</w:t>
      </w:r>
    </w:p>
    <w:p w14:paraId="720DE037" w14:textId="77777777" w:rsidR="003C6F1C" w:rsidRPr="003C6F1C" w:rsidRDefault="003C6F1C" w:rsidP="003C6F1C">
      <w:pPr>
        <w:bidi/>
        <w:rPr>
          <w:rFonts w:cs="2  Nazanin"/>
          <w:sz w:val="32"/>
          <w:szCs w:val="32"/>
        </w:rPr>
      </w:pPr>
    </w:p>
    <w:p w14:paraId="195FA228" w14:textId="57E943E9" w:rsidR="003C6F1C" w:rsidRPr="003C6F1C" w:rsidRDefault="003C6F1C" w:rsidP="003C6F1C">
      <w:pPr>
        <w:pStyle w:val="ListParagraph"/>
        <w:numPr>
          <w:ilvl w:val="0"/>
          <w:numId w:val="2"/>
        </w:numPr>
        <w:bidi/>
        <w:rPr>
          <w:rFonts w:cs="2  Nazanin"/>
          <w:sz w:val="32"/>
          <w:szCs w:val="32"/>
        </w:rPr>
      </w:pPr>
      <w:r w:rsidRPr="003C6F1C">
        <w:rPr>
          <w:rFonts w:cs="2  Nazanin"/>
          <w:sz w:val="32"/>
          <w:szCs w:val="32"/>
          <w:rtl/>
        </w:rPr>
        <w:t>بر اساس روا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ت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از معصوم عل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ه</w:t>
      </w:r>
      <w:r w:rsidRPr="003C6F1C">
        <w:rPr>
          <w:rFonts w:cs="2  Nazanin"/>
          <w:sz w:val="32"/>
          <w:szCs w:val="32"/>
          <w:rtl/>
        </w:rPr>
        <w:t xml:space="preserve"> السلام، اسلام بر 5 چ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ز</w:t>
      </w:r>
      <w:r w:rsidRPr="003C6F1C">
        <w:rPr>
          <w:rFonts w:cs="2  Nazanin"/>
          <w:sz w:val="32"/>
          <w:szCs w:val="32"/>
          <w:rtl/>
        </w:rPr>
        <w:t xml:space="preserve"> بناشده است. آنها را نام ببر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د</w:t>
      </w:r>
      <w:r w:rsidRPr="003C6F1C">
        <w:rPr>
          <w:rFonts w:cs="2  Nazanin"/>
          <w:sz w:val="32"/>
          <w:szCs w:val="32"/>
          <w:rtl/>
        </w:rPr>
        <w:t xml:space="preserve"> و بفرما</w:t>
      </w:r>
      <w:r w:rsidRPr="003C6F1C">
        <w:rPr>
          <w:rFonts w:cs="2  Nazanin" w:hint="cs"/>
          <w:sz w:val="32"/>
          <w:szCs w:val="32"/>
          <w:rtl/>
        </w:rPr>
        <w:t>یی</w:t>
      </w:r>
      <w:r w:rsidRPr="003C6F1C">
        <w:rPr>
          <w:rFonts w:cs="2  Nazanin" w:hint="eastAsia"/>
          <w:sz w:val="32"/>
          <w:szCs w:val="32"/>
          <w:rtl/>
        </w:rPr>
        <w:t>د</w:t>
      </w:r>
      <w:r w:rsidRPr="003C6F1C">
        <w:rPr>
          <w:rFonts w:cs="2  Nazanin"/>
          <w:sz w:val="32"/>
          <w:szCs w:val="32"/>
          <w:rtl/>
        </w:rPr>
        <w:t xml:space="preserve"> که کدام رکن مهم تراست؟</w:t>
      </w:r>
    </w:p>
    <w:p w14:paraId="04DC9BE5" w14:textId="77777777" w:rsidR="003C6F1C" w:rsidRPr="003C6F1C" w:rsidRDefault="003C6F1C" w:rsidP="003C6F1C">
      <w:pPr>
        <w:bidi/>
        <w:rPr>
          <w:rFonts w:cs="2  Nazanin"/>
          <w:sz w:val="32"/>
          <w:szCs w:val="32"/>
        </w:rPr>
      </w:pPr>
    </w:p>
    <w:p w14:paraId="1E555EFC" w14:textId="77777777" w:rsidR="003C6F1C" w:rsidRPr="003C6F1C" w:rsidRDefault="003C6F1C" w:rsidP="003C6F1C">
      <w:pPr>
        <w:bidi/>
        <w:rPr>
          <w:rFonts w:cs="2  Nazanin"/>
          <w:sz w:val="32"/>
          <w:szCs w:val="32"/>
        </w:rPr>
      </w:pPr>
    </w:p>
    <w:p w14:paraId="01A41C17" w14:textId="2ADF16B1" w:rsidR="007A407B" w:rsidRPr="003C6F1C" w:rsidRDefault="003C6F1C" w:rsidP="003C6F1C">
      <w:pPr>
        <w:pStyle w:val="ListParagraph"/>
        <w:numPr>
          <w:ilvl w:val="0"/>
          <w:numId w:val="2"/>
        </w:numPr>
        <w:bidi/>
        <w:rPr>
          <w:rFonts w:cs="2  Nazanin"/>
          <w:sz w:val="32"/>
          <w:szCs w:val="32"/>
        </w:rPr>
      </w:pPr>
      <w:r w:rsidRPr="003C6F1C">
        <w:rPr>
          <w:rFonts w:cs="2  Nazanin"/>
          <w:sz w:val="32"/>
          <w:szCs w:val="32"/>
          <w:rtl/>
        </w:rPr>
        <w:t>سه گام از گام ها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رسول صلوات الله عل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ه</w:t>
      </w:r>
      <w:r w:rsidRPr="003C6F1C">
        <w:rPr>
          <w:rFonts w:cs="2  Nazanin"/>
          <w:sz w:val="32"/>
          <w:szCs w:val="32"/>
          <w:rtl/>
        </w:rPr>
        <w:t xml:space="preserve"> برا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روشن کردن راه مسلم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ن</w:t>
      </w:r>
      <w:r w:rsidRPr="003C6F1C">
        <w:rPr>
          <w:rFonts w:cs="2  Nazanin"/>
          <w:sz w:val="32"/>
          <w:szCs w:val="32"/>
          <w:rtl/>
        </w:rPr>
        <w:t xml:space="preserve"> پس از خودش را بنو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س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د</w:t>
      </w:r>
      <w:r w:rsidRPr="003C6F1C">
        <w:rPr>
          <w:rFonts w:cs="2  Nazanin"/>
          <w:sz w:val="32"/>
          <w:szCs w:val="32"/>
          <w:rtl/>
        </w:rPr>
        <w:t>. برا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هر عنوان مختصر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/>
          <w:sz w:val="32"/>
          <w:szCs w:val="32"/>
          <w:rtl/>
        </w:rPr>
        <w:t xml:space="preserve"> توض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ح</w:t>
      </w:r>
      <w:r w:rsidRPr="003C6F1C">
        <w:rPr>
          <w:rFonts w:cs="2  Nazanin"/>
          <w:sz w:val="32"/>
          <w:szCs w:val="32"/>
          <w:rtl/>
        </w:rPr>
        <w:t xml:space="preserve"> ده</w:t>
      </w:r>
      <w:r w:rsidRPr="003C6F1C">
        <w:rPr>
          <w:rFonts w:cs="2  Nazanin" w:hint="cs"/>
          <w:sz w:val="32"/>
          <w:szCs w:val="32"/>
          <w:rtl/>
        </w:rPr>
        <w:t>ی</w:t>
      </w:r>
      <w:r w:rsidRPr="003C6F1C">
        <w:rPr>
          <w:rFonts w:cs="2  Nazanin" w:hint="eastAsia"/>
          <w:sz w:val="32"/>
          <w:szCs w:val="32"/>
          <w:rtl/>
        </w:rPr>
        <w:t>د</w:t>
      </w:r>
      <w:r w:rsidRPr="003C6F1C">
        <w:rPr>
          <w:rFonts w:cs="2  Nazanin"/>
          <w:sz w:val="32"/>
          <w:szCs w:val="32"/>
        </w:rPr>
        <w:t>.</w:t>
      </w:r>
    </w:p>
    <w:sectPr w:rsidR="007A407B" w:rsidRPr="003C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58D"/>
    <w:multiLevelType w:val="hybridMultilevel"/>
    <w:tmpl w:val="DB12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254E"/>
    <w:multiLevelType w:val="hybridMultilevel"/>
    <w:tmpl w:val="99E8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860334">
    <w:abstractNumId w:val="0"/>
  </w:num>
  <w:num w:numId="2" w16cid:durableId="9175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69"/>
    <w:rsid w:val="003C6F1C"/>
    <w:rsid w:val="007A407B"/>
    <w:rsid w:val="00D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F29F"/>
  <w15:chartTrackingRefBased/>
  <w15:docId w15:val="{9F53E26A-4D94-4619-8E21-85E3BCD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H</dc:creator>
  <cp:keywords/>
  <dc:description/>
  <cp:lastModifiedBy>Saeed H</cp:lastModifiedBy>
  <cp:revision>2</cp:revision>
  <dcterms:created xsi:type="dcterms:W3CDTF">2022-07-13T10:30:00Z</dcterms:created>
  <dcterms:modified xsi:type="dcterms:W3CDTF">2022-07-13T10:32:00Z</dcterms:modified>
</cp:coreProperties>
</file>